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DE0" w:rsidRDefault="00261C53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object w:dxaOrig="192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pt;height:66.35pt" o:ole="">
            <v:imagedata r:id="rId5" o:title=""/>
          </v:shape>
          <o:OLEObject Type="Embed" ProgID="MSDraw" ShapeID="_x0000_i1025" DrawAspect="Content" ObjectID="_1621923179" r:id="rId6">
            <o:FieldCodes>\* MERGEFORMAT</o:FieldCodes>
          </o:OLEObject>
        </w:object>
      </w:r>
    </w:p>
    <w:p w:rsidR="00261C53" w:rsidRPr="00261C53" w:rsidRDefault="00261C53">
      <w:pPr>
        <w:rPr>
          <w:rFonts w:ascii="Arial" w:hAnsi="Arial"/>
          <w:sz w:val="24"/>
          <w:szCs w:val="24"/>
          <w:u w:val="single"/>
        </w:rPr>
      </w:pPr>
      <w:r w:rsidRPr="00261C53">
        <w:rPr>
          <w:rFonts w:ascii="Arial" w:hAnsi="Arial"/>
          <w:sz w:val="24"/>
          <w:szCs w:val="24"/>
          <w:u w:val="single"/>
        </w:rPr>
        <w:t>Diary of Development of the Glebe Surgery from March-June</w:t>
      </w:r>
    </w:p>
    <w:p w:rsidR="00261C53" w:rsidRDefault="00261C53">
      <w:r>
        <w:rPr>
          <w:noProof/>
          <w:lang w:eastAsia="en-GB"/>
        </w:rPr>
        <w:drawing>
          <wp:inline distT="0" distB="0" distL="0" distR="0">
            <wp:extent cx="5724939" cy="2989690"/>
            <wp:effectExtent l="171450" t="152400" r="200025" b="1917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3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61C53" w:rsidRDefault="00235946">
      <w:r>
        <w:rPr>
          <w:noProof/>
          <w:lang w:eastAsia="en-GB"/>
        </w:rPr>
        <w:drawing>
          <wp:inline distT="0" distB="0" distL="0" distR="0" wp14:anchorId="341BE279" wp14:editId="2CCBFBF3">
            <wp:extent cx="5732890" cy="3029447"/>
            <wp:effectExtent l="171450" t="171450" r="191770" b="1905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8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61C53" w:rsidRDefault="00261C53"/>
    <w:p w:rsidR="00261C53" w:rsidRDefault="00261C53">
      <w:r>
        <w:rPr>
          <w:noProof/>
          <w:lang w:eastAsia="en-GB"/>
        </w:rPr>
        <w:lastRenderedPageBreak/>
        <w:drawing>
          <wp:inline distT="0" distB="0" distL="0" distR="0">
            <wp:extent cx="5731510" cy="3225734"/>
            <wp:effectExtent l="171450" t="171450" r="193040" b="1847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7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9425F" w:rsidRDefault="0049425F" w:rsidP="0059606E">
      <w:r>
        <w:rPr>
          <w:noProof/>
          <w:lang w:eastAsia="en-GB"/>
        </w:rPr>
        <w:drawing>
          <wp:inline distT="0" distB="0" distL="0" distR="0" wp14:anchorId="5F4F9D76" wp14:editId="0C589322">
            <wp:extent cx="5731510" cy="3226435"/>
            <wp:effectExtent l="171450" t="171450" r="193040" b="1835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2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C53"/>
    <w:rsid w:val="00155CD6"/>
    <w:rsid w:val="00235946"/>
    <w:rsid w:val="00261C53"/>
    <w:rsid w:val="0026419B"/>
    <w:rsid w:val="0049425F"/>
    <w:rsid w:val="0059606E"/>
    <w:rsid w:val="00982F77"/>
    <w:rsid w:val="00A84937"/>
    <w:rsid w:val="00AF4F42"/>
    <w:rsid w:val="00F0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Sussex Community Health NHS Trust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WestrupJ</dc:creator>
  <cp:lastModifiedBy>WestrupJ</cp:lastModifiedBy>
  <cp:revision>2</cp:revision>
  <dcterms:created xsi:type="dcterms:W3CDTF">2019-06-12T09:04:00Z</dcterms:created>
  <dcterms:modified xsi:type="dcterms:W3CDTF">2019-06-13T08:27:00Z</dcterms:modified>
</cp:coreProperties>
</file>