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67D55" w14:textId="2D9326DC" w:rsidR="00DA20BE" w:rsidRPr="008950A1" w:rsidRDefault="00DA20BE">
      <w:pPr>
        <w:spacing w:after="0" w:line="259" w:lineRule="auto"/>
        <w:ind w:left="365" w:right="2" w:hanging="10"/>
        <w:jc w:val="center"/>
        <w:rPr>
          <w:bCs/>
          <w:u w:val="single" w:color="000000"/>
        </w:rPr>
      </w:pPr>
      <w:r w:rsidRPr="00C1221A">
        <w:rPr>
          <w:rFonts w:ascii="Century Gothic" w:hAnsi="Century Gothic"/>
          <w:b/>
          <w:noProof/>
          <w:sz w:val="18"/>
          <w:szCs w:val="18"/>
        </w:rPr>
        <w:drawing>
          <wp:inline distT="0" distB="0" distL="0" distR="0" wp14:anchorId="0146A203" wp14:editId="2AED64B0">
            <wp:extent cx="890494" cy="1236209"/>
            <wp:effectExtent l="0" t="0" r="0" b="0"/>
            <wp:docPr id="19" name="Picture 19" descr="C:\Users\William\Documents\PPG\New 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illiam\Documents\PPG\New Logo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494" cy="1236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61AFB" w14:textId="77777777" w:rsidR="00DA20BE" w:rsidRDefault="00DA20BE" w:rsidP="00DA20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PPG (Patient Participation Group) </w:t>
      </w:r>
    </w:p>
    <w:p w14:paraId="0335ED99" w14:textId="1110B3AE" w:rsidR="00DA20BE" w:rsidRPr="008119EB" w:rsidRDefault="00DA20BE" w:rsidP="00DA20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Briefing Notes </w:t>
      </w:r>
      <w:r w:rsidR="00291748">
        <w:rPr>
          <w:b/>
          <w:sz w:val="28"/>
          <w:szCs w:val="28"/>
        </w:rPr>
        <w:t>April</w:t>
      </w:r>
      <w:r>
        <w:rPr>
          <w:b/>
          <w:sz w:val="28"/>
          <w:szCs w:val="28"/>
        </w:rPr>
        <w:t xml:space="preserve"> 202</w:t>
      </w:r>
      <w:r w:rsidR="003A420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for Patients’ Information</w:t>
      </w:r>
    </w:p>
    <w:p w14:paraId="3D31FAD8" w14:textId="312A7053" w:rsidR="004E1AA5" w:rsidRPr="008950A1" w:rsidRDefault="004E1AA5" w:rsidP="00F91EDE">
      <w:pPr>
        <w:spacing w:after="0" w:line="259" w:lineRule="auto"/>
        <w:ind w:left="421" w:firstLine="0"/>
        <w:rPr>
          <w:szCs w:val="24"/>
        </w:rPr>
      </w:pPr>
    </w:p>
    <w:p w14:paraId="2BA73BBB" w14:textId="2BE82E28" w:rsidR="00DA20BE" w:rsidRPr="008950A1" w:rsidRDefault="00DA20BE" w:rsidP="000F55CE">
      <w:pPr>
        <w:spacing w:after="0" w:line="259" w:lineRule="auto"/>
        <w:ind w:left="426" w:firstLine="0"/>
        <w:rPr>
          <w:sz w:val="20"/>
          <w:szCs w:val="20"/>
        </w:rPr>
      </w:pPr>
      <w:r w:rsidRPr="00880318">
        <w:rPr>
          <w:sz w:val="22"/>
        </w:rPr>
        <w:t>The last PPG meeting was held on Tuesday 1</w:t>
      </w:r>
      <w:r w:rsidR="00291748">
        <w:rPr>
          <w:sz w:val="22"/>
        </w:rPr>
        <w:t>4</w:t>
      </w:r>
      <w:r>
        <w:rPr>
          <w:sz w:val="22"/>
        </w:rPr>
        <w:t xml:space="preserve"> </w:t>
      </w:r>
      <w:r w:rsidR="00291748">
        <w:rPr>
          <w:sz w:val="22"/>
        </w:rPr>
        <w:t>April</w:t>
      </w:r>
      <w:r>
        <w:rPr>
          <w:sz w:val="22"/>
        </w:rPr>
        <w:t xml:space="preserve"> 202</w:t>
      </w:r>
      <w:r w:rsidR="003A4202">
        <w:rPr>
          <w:sz w:val="22"/>
        </w:rPr>
        <w:t>6</w:t>
      </w:r>
      <w:r w:rsidRPr="00880318">
        <w:rPr>
          <w:sz w:val="22"/>
        </w:rPr>
        <w:t xml:space="preserve"> and the following items were discussed</w:t>
      </w:r>
      <w:r>
        <w:rPr>
          <w:sz w:val="22"/>
        </w:rPr>
        <w:t>:</w:t>
      </w:r>
    </w:p>
    <w:p w14:paraId="4A072F60" w14:textId="2AED2E7F" w:rsidR="00291748" w:rsidRPr="008950A1" w:rsidRDefault="00291748" w:rsidP="00CA72E3">
      <w:pPr>
        <w:spacing w:after="0" w:line="259" w:lineRule="auto"/>
        <w:ind w:firstLine="0"/>
        <w:rPr>
          <w:szCs w:val="24"/>
        </w:rPr>
      </w:pPr>
    </w:p>
    <w:p w14:paraId="10B15928" w14:textId="77777777" w:rsidR="00291748" w:rsidRPr="008950A1" w:rsidRDefault="00291748" w:rsidP="00291748">
      <w:pPr>
        <w:ind w:left="426" w:firstLine="0"/>
      </w:pPr>
      <w:r w:rsidRPr="00291748">
        <w:rPr>
          <w:b/>
        </w:rPr>
        <w:t>PPG Structure</w:t>
      </w:r>
    </w:p>
    <w:p w14:paraId="2DFA74BA" w14:textId="77777777" w:rsidR="008950A1" w:rsidRPr="008950A1" w:rsidRDefault="008950A1" w:rsidP="00291748">
      <w:pPr>
        <w:ind w:left="426"/>
        <w:rPr>
          <w:szCs w:val="24"/>
        </w:rPr>
      </w:pPr>
    </w:p>
    <w:p w14:paraId="2C175CC8" w14:textId="70EC22A8" w:rsidR="00291748" w:rsidRPr="008950A1" w:rsidRDefault="00291748" w:rsidP="00291748">
      <w:pPr>
        <w:ind w:left="426"/>
      </w:pPr>
      <w:r w:rsidRPr="007F70DC">
        <w:rPr>
          <w:b/>
          <w:bCs/>
        </w:rPr>
        <w:t>Recruitment</w:t>
      </w:r>
    </w:p>
    <w:p w14:paraId="3E0A7D86" w14:textId="5C7392A9" w:rsidR="00291748" w:rsidRPr="00D9388B" w:rsidRDefault="00971162" w:rsidP="00971162">
      <w:pPr>
        <w:ind w:left="426"/>
        <w:rPr>
          <w:sz w:val="22"/>
        </w:rPr>
      </w:pPr>
      <w:r w:rsidRPr="00D9388B">
        <w:rPr>
          <w:sz w:val="22"/>
        </w:rPr>
        <w:t xml:space="preserve">An appeal </w:t>
      </w:r>
      <w:r w:rsidR="00291748" w:rsidRPr="00D9388B">
        <w:rPr>
          <w:sz w:val="22"/>
        </w:rPr>
        <w:t>has</w:t>
      </w:r>
      <w:r w:rsidRPr="00D9388B">
        <w:rPr>
          <w:sz w:val="22"/>
        </w:rPr>
        <w:t xml:space="preserve"> been</w:t>
      </w:r>
      <w:r w:rsidR="00291748" w:rsidRPr="00D9388B">
        <w:rPr>
          <w:sz w:val="22"/>
        </w:rPr>
        <w:t xml:space="preserve"> </w:t>
      </w:r>
      <w:r w:rsidRPr="00D9388B">
        <w:rPr>
          <w:sz w:val="22"/>
        </w:rPr>
        <w:t>launched</w:t>
      </w:r>
      <w:r w:rsidR="00291748" w:rsidRPr="00D9388B">
        <w:rPr>
          <w:sz w:val="22"/>
        </w:rPr>
        <w:t xml:space="preserve">, on the </w:t>
      </w:r>
      <w:r w:rsidR="00756F21" w:rsidRPr="00D9388B">
        <w:rPr>
          <w:sz w:val="22"/>
        </w:rPr>
        <w:t>Practice</w:t>
      </w:r>
      <w:r w:rsidR="00291748" w:rsidRPr="00D9388B">
        <w:rPr>
          <w:sz w:val="22"/>
        </w:rPr>
        <w:t xml:space="preserve">’s dashboard / social </w:t>
      </w:r>
      <w:r w:rsidRPr="00D9388B">
        <w:rPr>
          <w:sz w:val="22"/>
        </w:rPr>
        <w:t>media, reaching</w:t>
      </w:r>
      <w:r w:rsidR="00291748" w:rsidRPr="00D9388B">
        <w:rPr>
          <w:sz w:val="22"/>
        </w:rPr>
        <w:t xml:space="preserve"> out to th</w:t>
      </w:r>
      <w:r w:rsidR="00756F21" w:rsidRPr="00D9388B">
        <w:rPr>
          <w:sz w:val="22"/>
        </w:rPr>
        <w:t>ose within the</w:t>
      </w:r>
      <w:r w:rsidR="00291748" w:rsidRPr="00D9388B">
        <w:rPr>
          <w:sz w:val="22"/>
        </w:rPr>
        <w:t xml:space="preserve"> patient community </w:t>
      </w:r>
      <w:r w:rsidR="00756F21" w:rsidRPr="00D9388B">
        <w:rPr>
          <w:sz w:val="22"/>
        </w:rPr>
        <w:t>who are interested in</w:t>
      </w:r>
      <w:r w:rsidRPr="00D9388B">
        <w:rPr>
          <w:sz w:val="22"/>
        </w:rPr>
        <w:t xml:space="preserve"> join</w:t>
      </w:r>
      <w:r w:rsidR="00756F21" w:rsidRPr="00D9388B">
        <w:rPr>
          <w:sz w:val="22"/>
        </w:rPr>
        <w:t>ing</w:t>
      </w:r>
      <w:r w:rsidRPr="00D9388B">
        <w:rPr>
          <w:sz w:val="22"/>
        </w:rPr>
        <w:t xml:space="preserve"> the PPG Committee’s reserve members list.</w:t>
      </w:r>
    </w:p>
    <w:p w14:paraId="337E64C8" w14:textId="77777777" w:rsidR="00291748" w:rsidRPr="008950A1" w:rsidRDefault="00291748" w:rsidP="00291748">
      <w:pPr>
        <w:ind w:left="426"/>
        <w:rPr>
          <w:szCs w:val="24"/>
        </w:rPr>
      </w:pPr>
    </w:p>
    <w:p w14:paraId="12ED241A" w14:textId="77777777" w:rsidR="00291748" w:rsidRPr="008950A1" w:rsidRDefault="00291748" w:rsidP="00291748">
      <w:pPr>
        <w:ind w:left="426"/>
      </w:pPr>
      <w:r w:rsidRPr="007F70DC">
        <w:rPr>
          <w:b/>
          <w:bCs/>
        </w:rPr>
        <w:t>Constitution</w:t>
      </w:r>
    </w:p>
    <w:p w14:paraId="2E8EABF3" w14:textId="33FC786A" w:rsidR="00291748" w:rsidRPr="008950A1" w:rsidRDefault="00971162" w:rsidP="00291748">
      <w:pPr>
        <w:ind w:left="426"/>
        <w:rPr>
          <w:sz w:val="22"/>
        </w:rPr>
      </w:pPr>
      <w:r w:rsidRPr="00D9388B">
        <w:rPr>
          <w:sz w:val="22"/>
        </w:rPr>
        <w:t>A</w:t>
      </w:r>
      <w:r w:rsidR="00291748" w:rsidRPr="00D9388B">
        <w:rPr>
          <w:sz w:val="22"/>
        </w:rPr>
        <w:t xml:space="preserve"> revised Constitution has been drafted, reviewed &amp; adopted</w:t>
      </w:r>
      <w:r w:rsidRPr="00D9388B">
        <w:rPr>
          <w:sz w:val="22"/>
        </w:rPr>
        <w:t>.</w:t>
      </w:r>
    </w:p>
    <w:p w14:paraId="32674D17" w14:textId="77777777" w:rsidR="00291748" w:rsidRPr="008950A1" w:rsidRDefault="00291748" w:rsidP="00291748">
      <w:pPr>
        <w:ind w:left="426"/>
        <w:rPr>
          <w:szCs w:val="24"/>
        </w:rPr>
      </w:pPr>
    </w:p>
    <w:p w14:paraId="796F81BA" w14:textId="77777777" w:rsidR="00291748" w:rsidRPr="008950A1" w:rsidRDefault="00291748" w:rsidP="00291748">
      <w:pPr>
        <w:ind w:left="426"/>
      </w:pPr>
      <w:r w:rsidRPr="007F70DC">
        <w:rPr>
          <w:b/>
          <w:bCs/>
        </w:rPr>
        <w:t>Fundraising</w:t>
      </w:r>
    </w:p>
    <w:p w14:paraId="45D0B68E" w14:textId="317CC973" w:rsidR="00291748" w:rsidRPr="00D9388B" w:rsidRDefault="00971162" w:rsidP="007D0917">
      <w:pPr>
        <w:ind w:left="426"/>
        <w:rPr>
          <w:sz w:val="22"/>
        </w:rPr>
      </w:pPr>
      <w:r w:rsidRPr="00D9388B">
        <w:rPr>
          <w:sz w:val="22"/>
        </w:rPr>
        <w:t xml:space="preserve">A review is taking place to identify areas where funds can be raised, in collaboration with local services, </w:t>
      </w:r>
      <w:r w:rsidR="007D0917" w:rsidRPr="00D9388B">
        <w:rPr>
          <w:sz w:val="22"/>
        </w:rPr>
        <w:t xml:space="preserve">to enhance the services available to &amp; for the benefit of the patients of the </w:t>
      </w:r>
      <w:r w:rsidR="00756F21" w:rsidRPr="00D9388B">
        <w:rPr>
          <w:sz w:val="22"/>
        </w:rPr>
        <w:t>Practice</w:t>
      </w:r>
      <w:r w:rsidR="007D0917" w:rsidRPr="00D9388B">
        <w:rPr>
          <w:sz w:val="22"/>
        </w:rPr>
        <w:t>.</w:t>
      </w:r>
      <w:r w:rsidRPr="00D9388B">
        <w:rPr>
          <w:sz w:val="22"/>
        </w:rPr>
        <w:t xml:space="preserve"> </w:t>
      </w:r>
    </w:p>
    <w:p w14:paraId="72F83455" w14:textId="77777777" w:rsidR="00291748" w:rsidRPr="008950A1" w:rsidRDefault="00291748" w:rsidP="00291748">
      <w:pPr>
        <w:ind w:left="426"/>
        <w:rPr>
          <w:szCs w:val="24"/>
        </w:rPr>
      </w:pPr>
    </w:p>
    <w:p w14:paraId="0F79617A" w14:textId="77777777" w:rsidR="00291748" w:rsidRPr="008950A1" w:rsidRDefault="00291748" w:rsidP="007D0917">
      <w:pPr>
        <w:ind w:left="426" w:firstLine="0"/>
      </w:pPr>
      <w:r w:rsidRPr="007D0917">
        <w:rPr>
          <w:b/>
          <w:bCs/>
        </w:rPr>
        <w:t>General Practice update</w:t>
      </w:r>
    </w:p>
    <w:p w14:paraId="36DA84A7" w14:textId="4956C2E6" w:rsidR="00291748" w:rsidRPr="00D9388B" w:rsidRDefault="007D0917" w:rsidP="00291748">
      <w:pPr>
        <w:ind w:left="426" w:firstLine="0"/>
        <w:rPr>
          <w:sz w:val="22"/>
        </w:rPr>
      </w:pPr>
      <w:r w:rsidRPr="00D9388B">
        <w:rPr>
          <w:sz w:val="22"/>
        </w:rPr>
        <w:t xml:space="preserve">The </w:t>
      </w:r>
      <w:r w:rsidR="00291748" w:rsidRPr="00D9388B">
        <w:rPr>
          <w:sz w:val="22"/>
        </w:rPr>
        <w:t xml:space="preserve">Spring campaign COVID clinics </w:t>
      </w:r>
      <w:r w:rsidRPr="00D9388B">
        <w:rPr>
          <w:sz w:val="22"/>
        </w:rPr>
        <w:t>has</w:t>
      </w:r>
      <w:r w:rsidR="00291748" w:rsidRPr="00D9388B">
        <w:rPr>
          <w:sz w:val="22"/>
        </w:rPr>
        <w:t xml:space="preserve"> started</w:t>
      </w:r>
      <w:r w:rsidRPr="00D9388B">
        <w:rPr>
          <w:sz w:val="22"/>
        </w:rPr>
        <w:t xml:space="preserve"> &amp; is progressing well</w:t>
      </w:r>
      <w:r w:rsidR="00291748" w:rsidRPr="00D9388B">
        <w:rPr>
          <w:sz w:val="22"/>
        </w:rPr>
        <w:t>.</w:t>
      </w:r>
    </w:p>
    <w:p w14:paraId="781FBDE0" w14:textId="77777777" w:rsidR="00291748" w:rsidRPr="008950A1" w:rsidRDefault="00291748" w:rsidP="00291748">
      <w:pPr>
        <w:ind w:left="426" w:firstLine="0"/>
        <w:rPr>
          <w:szCs w:val="24"/>
        </w:rPr>
      </w:pPr>
    </w:p>
    <w:p w14:paraId="74C437F4" w14:textId="2908354B" w:rsidR="00291748" w:rsidRPr="00D9388B" w:rsidRDefault="007D0917" w:rsidP="00291748">
      <w:pPr>
        <w:ind w:left="426" w:firstLine="0"/>
        <w:rPr>
          <w:sz w:val="22"/>
        </w:rPr>
      </w:pPr>
      <w:r w:rsidRPr="00D9388B">
        <w:rPr>
          <w:sz w:val="22"/>
        </w:rPr>
        <w:t>A</w:t>
      </w:r>
      <w:r w:rsidR="00291748" w:rsidRPr="00D9388B">
        <w:rPr>
          <w:sz w:val="22"/>
        </w:rPr>
        <w:t xml:space="preserve"> Health pod has been purchased</w:t>
      </w:r>
      <w:r w:rsidRPr="00D9388B">
        <w:rPr>
          <w:sz w:val="22"/>
        </w:rPr>
        <w:t>,</w:t>
      </w:r>
      <w:r w:rsidR="00291748" w:rsidRPr="00D9388B">
        <w:rPr>
          <w:sz w:val="22"/>
        </w:rPr>
        <w:t xml:space="preserve"> with funding from NHS Sussex ICB</w:t>
      </w:r>
      <w:r w:rsidRPr="00D9388B">
        <w:rPr>
          <w:sz w:val="22"/>
        </w:rPr>
        <w:t>, &amp; is d</w:t>
      </w:r>
      <w:r w:rsidR="00291748" w:rsidRPr="00D9388B">
        <w:rPr>
          <w:sz w:val="22"/>
        </w:rPr>
        <w:t>ue to be in situ within the next 2-3 months.</w:t>
      </w:r>
    </w:p>
    <w:p w14:paraId="26A375F7" w14:textId="77777777" w:rsidR="00291748" w:rsidRPr="008950A1" w:rsidRDefault="00291748" w:rsidP="00291748">
      <w:pPr>
        <w:ind w:left="426" w:firstLine="0"/>
        <w:rPr>
          <w:szCs w:val="24"/>
        </w:rPr>
      </w:pPr>
    </w:p>
    <w:p w14:paraId="67F154FA" w14:textId="6B16C299" w:rsidR="00291748" w:rsidRPr="00D9388B" w:rsidRDefault="007D0917" w:rsidP="00291748">
      <w:pPr>
        <w:ind w:left="426" w:firstLine="0"/>
        <w:rPr>
          <w:sz w:val="22"/>
        </w:rPr>
      </w:pPr>
      <w:r w:rsidRPr="00D9388B">
        <w:rPr>
          <w:sz w:val="22"/>
        </w:rPr>
        <w:t xml:space="preserve">An </w:t>
      </w:r>
      <w:r w:rsidR="00291748" w:rsidRPr="00D9388B">
        <w:rPr>
          <w:sz w:val="22"/>
        </w:rPr>
        <w:t>automated registration system</w:t>
      </w:r>
      <w:r w:rsidRPr="00D9388B">
        <w:rPr>
          <w:sz w:val="22"/>
        </w:rPr>
        <w:t>, Healthtech-1,</w:t>
      </w:r>
      <w:r w:rsidR="00291748" w:rsidRPr="00D9388B">
        <w:rPr>
          <w:sz w:val="22"/>
        </w:rPr>
        <w:t xml:space="preserve"> has been implemented at the Glebe. </w:t>
      </w:r>
      <w:r w:rsidR="00756F21" w:rsidRPr="00D9388B">
        <w:rPr>
          <w:sz w:val="22"/>
        </w:rPr>
        <w:t>This</w:t>
      </w:r>
      <w:r w:rsidR="00291748" w:rsidRPr="00D9388B">
        <w:rPr>
          <w:sz w:val="22"/>
        </w:rPr>
        <w:t xml:space="preserve"> </w:t>
      </w:r>
      <w:r w:rsidR="00756F21" w:rsidRPr="00D9388B">
        <w:rPr>
          <w:sz w:val="22"/>
        </w:rPr>
        <w:t xml:space="preserve">will assist </w:t>
      </w:r>
      <w:r w:rsidR="00291748" w:rsidRPr="00D9388B">
        <w:rPr>
          <w:sz w:val="22"/>
        </w:rPr>
        <w:t xml:space="preserve">the Practice </w:t>
      </w:r>
      <w:r w:rsidR="00756F21" w:rsidRPr="00D9388B">
        <w:rPr>
          <w:sz w:val="22"/>
        </w:rPr>
        <w:t>to</w:t>
      </w:r>
      <w:r w:rsidR="00291748" w:rsidRPr="00D9388B">
        <w:rPr>
          <w:sz w:val="22"/>
        </w:rPr>
        <w:t xml:space="preserve"> focus more time on patient care while maintaining accuracy, safety, &amp; compliance.</w:t>
      </w:r>
    </w:p>
    <w:p w14:paraId="3055E944" w14:textId="77777777" w:rsidR="00291748" w:rsidRPr="008950A1" w:rsidRDefault="00291748" w:rsidP="00291748">
      <w:pPr>
        <w:ind w:left="426" w:firstLine="0"/>
        <w:rPr>
          <w:szCs w:val="24"/>
        </w:rPr>
      </w:pPr>
    </w:p>
    <w:p w14:paraId="6AE2A580" w14:textId="77777777" w:rsidR="00291748" w:rsidRPr="008950A1" w:rsidRDefault="00291748" w:rsidP="00291748">
      <w:pPr>
        <w:ind w:left="426" w:firstLine="0"/>
      </w:pPr>
      <w:r w:rsidRPr="00597AF8">
        <w:rPr>
          <w:b/>
          <w:bCs/>
        </w:rPr>
        <w:t>Complaints</w:t>
      </w:r>
    </w:p>
    <w:p w14:paraId="13F40A80" w14:textId="133CD42E" w:rsidR="00291748" w:rsidRPr="00D9388B" w:rsidRDefault="00756F21" w:rsidP="00291748">
      <w:pPr>
        <w:ind w:left="426" w:firstLine="0"/>
        <w:rPr>
          <w:sz w:val="22"/>
        </w:rPr>
      </w:pPr>
      <w:r w:rsidRPr="00D9388B">
        <w:rPr>
          <w:sz w:val="22"/>
        </w:rPr>
        <w:t>T</w:t>
      </w:r>
      <w:r w:rsidR="00291748" w:rsidRPr="00D9388B">
        <w:rPr>
          <w:sz w:val="22"/>
        </w:rPr>
        <w:t xml:space="preserve">here has been a reduction year on year. </w:t>
      </w:r>
      <w:r w:rsidRPr="00D9388B">
        <w:rPr>
          <w:sz w:val="22"/>
        </w:rPr>
        <w:t xml:space="preserve">The Practice </w:t>
      </w:r>
      <w:r w:rsidR="00291748" w:rsidRPr="00D9388B">
        <w:rPr>
          <w:sz w:val="22"/>
        </w:rPr>
        <w:t xml:space="preserve">review all complaints to identify any opportunities to strengthen </w:t>
      </w:r>
      <w:r w:rsidRPr="00D9388B">
        <w:rPr>
          <w:sz w:val="22"/>
        </w:rPr>
        <w:t>its</w:t>
      </w:r>
      <w:r w:rsidR="00291748" w:rsidRPr="00D9388B">
        <w:rPr>
          <w:sz w:val="22"/>
        </w:rPr>
        <w:t xml:space="preserve"> services, including potential updates to protocols or areas where improvements may be helpful.</w:t>
      </w:r>
    </w:p>
    <w:p w14:paraId="1C580147" w14:textId="77777777" w:rsidR="00756F21" w:rsidRPr="008950A1" w:rsidRDefault="00756F21" w:rsidP="00291748">
      <w:pPr>
        <w:ind w:left="426" w:firstLine="0"/>
        <w:rPr>
          <w:szCs w:val="24"/>
        </w:rPr>
      </w:pPr>
    </w:p>
    <w:p w14:paraId="7F5E4624" w14:textId="3AC11539" w:rsidR="00291748" w:rsidRPr="008950A1" w:rsidRDefault="00291748" w:rsidP="00291748">
      <w:pPr>
        <w:ind w:left="426" w:firstLine="0"/>
      </w:pPr>
      <w:r w:rsidRPr="00CA4C46">
        <w:rPr>
          <w:b/>
          <w:bCs/>
        </w:rPr>
        <w:t>DNA’s</w:t>
      </w:r>
    </w:p>
    <w:p w14:paraId="5EB5D0BB" w14:textId="0048AE60" w:rsidR="00291748" w:rsidRPr="00D9388B" w:rsidRDefault="00291748" w:rsidP="00291748">
      <w:pPr>
        <w:ind w:left="426" w:firstLine="0"/>
        <w:rPr>
          <w:sz w:val="22"/>
        </w:rPr>
      </w:pPr>
      <w:r w:rsidRPr="00D9388B">
        <w:rPr>
          <w:sz w:val="22"/>
        </w:rPr>
        <w:t>All DNAs are routinely audited to confirm who was booked, whether contact was attempted, whether any follow</w:t>
      </w:r>
      <w:r w:rsidRPr="00D9388B">
        <w:rPr>
          <w:rFonts w:ascii="Cambria Math" w:hAnsi="Cambria Math" w:cs="Cambria Math"/>
          <w:sz w:val="22"/>
        </w:rPr>
        <w:t>‑</w:t>
      </w:r>
      <w:r w:rsidRPr="00D9388B">
        <w:rPr>
          <w:sz w:val="22"/>
        </w:rPr>
        <w:t>up action is required, &amp; whether any safeguarding considerations need to be reviewed.</w:t>
      </w:r>
    </w:p>
    <w:p w14:paraId="3F036A6E" w14:textId="77777777" w:rsidR="008950A1" w:rsidRDefault="008950A1" w:rsidP="00466585">
      <w:pPr>
        <w:ind w:left="426" w:firstLine="0"/>
        <w:rPr>
          <w:szCs w:val="24"/>
        </w:rPr>
      </w:pPr>
    </w:p>
    <w:p w14:paraId="65503A69" w14:textId="77777777" w:rsidR="008950A1" w:rsidRDefault="008950A1" w:rsidP="00466585">
      <w:pPr>
        <w:ind w:left="426" w:firstLine="0"/>
        <w:rPr>
          <w:szCs w:val="24"/>
        </w:rPr>
      </w:pPr>
    </w:p>
    <w:p w14:paraId="3FECA6E6" w14:textId="77777777" w:rsidR="008950A1" w:rsidRDefault="008950A1" w:rsidP="00466585">
      <w:pPr>
        <w:ind w:left="426" w:firstLine="0"/>
        <w:rPr>
          <w:szCs w:val="24"/>
        </w:rPr>
      </w:pPr>
    </w:p>
    <w:p w14:paraId="1EF021E2" w14:textId="51DDAAC2" w:rsidR="00466585" w:rsidRPr="008950A1" w:rsidRDefault="00466585" w:rsidP="00466585">
      <w:pPr>
        <w:ind w:left="426" w:firstLine="0"/>
      </w:pPr>
      <w:r w:rsidRPr="00CA4C46">
        <w:rPr>
          <w:b/>
          <w:bCs/>
        </w:rPr>
        <w:lastRenderedPageBreak/>
        <w:t>General Pharmacy Shortages</w:t>
      </w:r>
    </w:p>
    <w:p w14:paraId="33174649" w14:textId="5EFB9874" w:rsidR="00466585" w:rsidRPr="008950A1" w:rsidRDefault="00466585" w:rsidP="00D9388B">
      <w:pPr>
        <w:ind w:left="426" w:firstLine="0"/>
        <w:rPr>
          <w:sz w:val="22"/>
        </w:rPr>
      </w:pPr>
      <w:r w:rsidRPr="008950A1">
        <w:rPr>
          <w:sz w:val="22"/>
        </w:rPr>
        <w:t>The Practice is reaching out to the independent Pharmacy</w:t>
      </w:r>
      <w:r w:rsidR="00D9388B" w:rsidRPr="008950A1">
        <w:rPr>
          <w:sz w:val="22"/>
        </w:rPr>
        <w:t>, trading from the retail outlet</w:t>
      </w:r>
      <w:r w:rsidRPr="008950A1">
        <w:rPr>
          <w:sz w:val="22"/>
        </w:rPr>
        <w:t xml:space="preserve"> next door, to ascertain the reason why they appear to be experiencing supply issues. Whilst these issues are out of the Practice’s control</w:t>
      </w:r>
      <w:r w:rsidR="00D9388B" w:rsidRPr="008950A1">
        <w:rPr>
          <w:sz w:val="22"/>
        </w:rPr>
        <w:t>,</w:t>
      </w:r>
      <w:r w:rsidRPr="008950A1">
        <w:rPr>
          <w:sz w:val="22"/>
        </w:rPr>
        <w:t xml:space="preserve"> it is aware of the negative impact these shortages ha</w:t>
      </w:r>
      <w:r w:rsidR="00D9388B" w:rsidRPr="008950A1">
        <w:rPr>
          <w:sz w:val="22"/>
        </w:rPr>
        <w:t xml:space="preserve">ve </w:t>
      </w:r>
      <w:r w:rsidRPr="008950A1">
        <w:rPr>
          <w:sz w:val="22"/>
        </w:rPr>
        <w:t xml:space="preserve">on </w:t>
      </w:r>
      <w:r w:rsidR="00D9388B" w:rsidRPr="008950A1">
        <w:rPr>
          <w:sz w:val="22"/>
        </w:rPr>
        <w:t xml:space="preserve">its </w:t>
      </w:r>
      <w:r w:rsidRPr="008950A1">
        <w:rPr>
          <w:sz w:val="22"/>
        </w:rPr>
        <w:t>patient experience.</w:t>
      </w:r>
    </w:p>
    <w:p w14:paraId="2EF2FA64" w14:textId="77777777" w:rsidR="00CA72E3" w:rsidRPr="008950A1" w:rsidRDefault="00CA72E3" w:rsidP="00291748">
      <w:pPr>
        <w:ind w:left="426" w:firstLine="0"/>
      </w:pPr>
    </w:p>
    <w:p w14:paraId="1D2F5CA7" w14:textId="659B2706" w:rsidR="00F91EDE" w:rsidRDefault="00F91EDE" w:rsidP="00F91EDE">
      <w:pPr>
        <w:spacing w:after="0" w:line="259" w:lineRule="auto"/>
        <w:ind w:left="426"/>
      </w:pPr>
      <w:r>
        <w:t>Robert Tomkins</w:t>
      </w:r>
    </w:p>
    <w:p w14:paraId="2460D77D" w14:textId="2EA4DA86" w:rsidR="004E1AA5" w:rsidRDefault="00F91EDE" w:rsidP="00F91EDE">
      <w:pPr>
        <w:spacing w:after="0" w:line="259" w:lineRule="auto"/>
        <w:ind w:left="426"/>
      </w:pPr>
      <w:r>
        <w:t>PPG Chair</w:t>
      </w:r>
    </w:p>
    <w:sectPr w:rsidR="004E1AA5" w:rsidSect="006D5B0B">
      <w:pgSz w:w="11906" w:h="16838"/>
      <w:pgMar w:top="1448" w:right="1435" w:bottom="1548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07E6E"/>
    <w:multiLevelType w:val="hybridMultilevel"/>
    <w:tmpl w:val="9954D11A"/>
    <w:lvl w:ilvl="0" w:tplc="AB7413E4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6" w:hanging="360"/>
      </w:pPr>
    </w:lvl>
    <w:lvl w:ilvl="2" w:tplc="0809001B" w:tentative="1">
      <w:start w:val="1"/>
      <w:numFmt w:val="lowerRoman"/>
      <w:lvlText w:val="%3."/>
      <w:lvlJc w:val="right"/>
      <w:pPr>
        <w:ind w:left="2726" w:hanging="180"/>
      </w:pPr>
    </w:lvl>
    <w:lvl w:ilvl="3" w:tplc="0809000F" w:tentative="1">
      <w:start w:val="1"/>
      <w:numFmt w:val="decimal"/>
      <w:lvlText w:val="%4."/>
      <w:lvlJc w:val="left"/>
      <w:pPr>
        <w:ind w:left="3446" w:hanging="360"/>
      </w:pPr>
    </w:lvl>
    <w:lvl w:ilvl="4" w:tplc="08090019" w:tentative="1">
      <w:start w:val="1"/>
      <w:numFmt w:val="lowerLetter"/>
      <w:lvlText w:val="%5."/>
      <w:lvlJc w:val="left"/>
      <w:pPr>
        <w:ind w:left="4166" w:hanging="360"/>
      </w:pPr>
    </w:lvl>
    <w:lvl w:ilvl="5" w:tplc="0809001B" w:tentative="1">
      <w:start w:val="1"/>
      <w:numFmt w:val="lowerRoman"/>
      <w:lvlText w:val="%6."/>
      <w:lvlJc w:val="right"/>
      <w:pPr>
        <w:ind w:left="4886" w:hanging="180"/>
      </w:pPr>
    </w:lvl>
    <w:lvl w:ilvl="6" w:tplc="0809000F" w:tentative="1">
      <w:start w:val="1"/>
      <w:numFmt w:val="decimal"/>
      <w:lvlText w:val="%7."/>
      <w:lvlJc w:val="left"/>
      <w:pPr>
        <w:ind w:left="5606" w:hanging="360"/>
      </w:pPr>
    </w:lvl>
    <w:lvl w:ilvl="7" w:tplc="08090019" w:tentative="1">
      <w:start w:val="1"/>
      <w:numFmt w:val="lowerLetter"/>
      <w:lvlText w:val="%8."/>
      <w:lvlJc w:val="left"/>
      <w:pPr>
        <w:ind w:left="6326" w:hanging="360"/>
      </w:pPr>
    </w:lvl>
    <w:lvl w:ilvl="8" w:tplc="08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 w15:restartNumberingAfterBreak="0">
    <w:nsid w:val="134F6694"/>
    <w:multiLevelType w:val="hybridMultilevel"/>
    <w:tmpl w:val="26F88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C01F8"/>
    <w:multiLevelType w:val="hybridMultilevel"/>
    <w:tmpl w:val="BFA231AC"/>
    <w:lvl w:ilvl="0" w:tplc="E674762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96036"/>
    <w:multiLevelType w:val="hybridMultilevel"/>
    <w:tmpl w:val="6AF8077C"/>
    <w:lvl w:ilvl="0" w:tplc="08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4" w15:restartNumberingAfterBreak="0">
    <w:nsid w:val="44204DCC"/>
    <w:multiLevelType w:val="hybridMultilevel"/>
    <w:tmpl w:val="BC767C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73A21"/>
    <w:multiLevelType w:val="hybridMultilevel"/>
    <w:tmpl w:val="8E642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919FD"/>
    <w:multiLevelType w:val="hybridMultilevel"/>
    <w:tmpl w:val="4BA209CC"/>
    <w:lvl w:ilvl="0" w:tplc="0809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7" w15:restartNumberingAfterBreak="0">
    <w:nsid w:val="4D5335C2"/>
    <w:multiLevelType w:val="hybridMultilevel"/>
    <w:tmpl w:val="9C2CE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E7628"/>
    <w:multiLevelType w:val="hybridMultilevel"/>
    <w:tmpl w:val="B5C60A92"/>
    <w:lvl w:ilvl="0" w:tplc="4DBC82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8975CD1"/>
    <w:multiLevelType w:val="hybridMultilevel"/>
    <w:tmpl w:val="FBEC20CE"/>
    <w:lvl w:ilvl="0" w:tplc="DD3ABB02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FAD046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BCDBD6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184188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4009BA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A6BEAC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BEEB36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A0977A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2A5E98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FFD3D35"/>
    <w:multiLevelType w:val="hybridMultilevel"/>
    <w:tmpl w:val="DBC80CFE"/>
    <w:lvl w:ilvl="0" w:tplc="C6E4D376">
      <w:start w:val="3"/>
      <w:numFmt w:val="bullet"/>
      <w:lvlText w:val="-"/>
      <w:lvlJc w:val="left"/>
      <w:pPr>
        <w:ind w:left="1097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1" w15:restartNumberingAfterBreak="0">
    <w:nsid w:val="6FA60A72"/>
    <w:multiLevelType w:val="hybridMultilevel"/>
    <w:tmpl w:val="C164BB0A"/>
    <w:lvl w:ilvl="0" w:tplc="60A4FFCC">
      <w:start w:val="5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2" w:hanging="360"/>
      </w:pPr>
    </w:lvl>
    <w:lvl w:ilvl="2" w:tplc="0809001B" w:tentative="1">
      <w:start w:val="1"/>
      <w:numFmt w:val="lowerRoman"/>
      <w:lvlText w:val="%3."/>
      <w:lvlJc w:val="right"/>
      <w:pPr>
        <w:ind w:left="2162" w:hanging="180"/>
      </w:pPr>
    </w:lvl>
    <w:lvl w:ilvl="3" w:tplc="0809000F" w:tentative="1">
      <w:start w:val="1"/>
      <w:numFmt w:val="decimal"/>
      <w:lvlText w:val="%4."/>
      <w:lvlJc w:val="left"/>
      <w:pPr>
        <w:ind w:left="2882" w:hanging="360"/>
      </w:pPr>
    </w:lvl>
    <w:lvl w:ilvl="4" w:tplc="08090019" w:tentative="1">
      <w:start w:val="1"/>
      <w:numFmt w:val="lowerLetter"/>
      <w:lvlText w:val="%5."/>
      <w:lvlJc w:val="left"/>
      <w:pPr>
        <w:ind w:left="3602" w:hanging="360"/>
      </w:pPr>
    </w:lvl>
    <w:lvl w:ilvl="5" w:tplc="0809001B" w:tentative="1">
      <w:start w:val="1"/>
      <w:numFmt w:val="lowerRoman"/>
      <w:lvlText w:val="%6."/>
      <w:lvlJc w:val="right"/>
      <w:pPr>
        <w:ind w:left="4322" w:hanging="180"/>
      </w:pPr>
    </w:lvl>
    <w:lvl w:ilvl="6" w:tplc="0809000F" w:tentative="1">
      <w:start w:val="1"/>
      <w:numFmt w:val="decimal"/>
      <w:lvlText w:val="%7."/>
      <w:lvlJc w:val="left"/>
      <w:pPr>
        <w:ind w:left="5042" w:hanging="360"/>
      </w:pPr>
    </w:lvl>
    <w:lvl w:ilvl="7" w:tplc="08090019" w:tentative="1">
      <w:start w:val="1"/>
      <w:numFmt w:val="lowerLetter"/>
      <w:lvlText w:val="%8."/>
      <w:lvlJc w:val="left"/>
      <w:pPr>
        <w:ind w:left="5762" w:hanging="360"/>
      </w:pPr>
    </w:lvl>
    <w:lvl w:ilvl="8" w:tplc="0809001B" w:tentative="1">
      <w:start w:val="1"/>
      <w:numFmt w:val="lowerRoman"/>
      <w:lvlText w:val="%9."/>
      <w:lvlJc w:val="right"/>
      <w:pPr>
        <w:ind w:left="6482" w:hanging="180"/>
      </w:pPr>
    </w:lvl>
  </w:abstractNum>
  <w:num w:numId="1" w16cid:durableId="1734815216">
    <w:abstractNumId w:val="9"/>
  </w:num>
  <w:num w:numId="2" w16cid:durableId="939995632">
    <w:abstractNumId w:val="5"/>
  </w:num>
  <w:num w:numId="3" w16cid:durableId="437140548">
    <w:abstractNumId w:val="8"/>
  </w:num>
  <w:num w:numId="4" w16cid:durableId="698745373">
    <w:abstractNumId w:val="2"/>
  </w:num>
  <w:num w:numId="5" w16cid:durableId="1979146899">
    <w:abstractNumId w:val="3"/>
  </w:num>
  <w:num w:numId="6" w16cid:durableId="119888024">
    <w:abstractNumId w:val="7"/>
  </w:num>
  <w:num w:numId="7" w16cid:durableId="17702216">
    <w:abstractNumId w:val="1"/>
  </w:num>
  <w:num w:numId="8" w16cid:durableId="357970149">
    <w:abstractNumId w:val="0"/>
  </w:num>
  <w:num w:numId="9" w16cid:durableId="1684697941">
    <w:abstractNumId w:val="11"/>
  </w:num>
  <w:num w:numId="10" w16cid:durableId="546379744">
    <w:abstractNumId w:val="6"/>
  </w:num>
  <w:num w:numId="11" w16cid:durableId="152337094">
    <w:abstractNumId w:val="10"/>
  </w:num>
  <w:num w:numId="12" w16cid:durableId="3101332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AA5"/>
    <w:rsid w:val="0003642A"/>
    <w:rsid w:val="00050F79"/>
    <w:rsid w:val="000A16B6"/>
    <w:rsid w:val="000D6A7C"/>
    <w:rsid w:val="000F55CE"/>
    <w:rsid w:val="001F54D6"/>
    <w:rsid w:val="00200520"/>
    <w:rsid w:val="00235526"/>
    <w:rsid w:val="00260E34"/>
    <w:rsid w:val="00283FDE"/>
    <w:rsid w:val="00291748"/>
    <w:rsid w:val="002F7098"/>
    <w:rsid w:val="00372449"/>
    <w:rsid w:val="003866B8"/>
    <w:rsid w:val="003A4202"/>
    <w:rsid w:val="00430609"/>
    <w:rsid w:val="00454AD0"/>
    <w:rsid w:val="00466585"/>
    <w:rsid w:val="004A1774"/>
    <w:rsid w:val="004A6B2D"/>
    <w:rsid w:val="004D6999"/>
    <w:rsid w:val="004E1AA5"/>
    <w:rsid w:val="00553574"/>
    <w:rsid w:val="00555C24"/>
    <w:rsid w:val="005621DE"/>
    <w:rsid w:val="00594CC6"/>
    <w:rsid w:val="005F0CFF"/>
    <w:rsid w:val="006075BB"/>
    <w:rsid w:val="00621AF5"/>
    <w:rsid w:val="00623A07"/>
    <w:rsid w:val="006340CF"/>
    <w:rsid w:val="00697F1C"/>
    <w:rsid w:val="006D5B0B"/>
    <w:rsid w:val="006F0AF3"/>
    <w:rsid w:val="00724B18"/>
    <w:rsid w:val="00756F21"/>
    <w:rsid w:val="00761DE9"/>
    <w:rsid w:val="007722CB"/>
    <w:rsid w:val="007933DF"/>
    <w:rsid w:val="007978C0"/>
    <w:rsid w:val="007D0917"/>
    <w:rsid w:val="0084269C"/>
    <w:rsid w:val="008950A1"/>
    <w:rsid w:val="00971162"/>
    <w:rsid w:val="009904A5"/>
    <w:rsid w:val="009F5B33"/>
    <w:rsid w:val="00A21A1F"/>
    <w:rsid w:val="00A72624"/>
    <w:rsid w:val="00A72EF8"/>
    <w:rsid w:val="00B15D0B"/>
    <w:rsid w:val="00B272CD"/>
    <w:rsid w:val="00B504B0"/>
    <w:rsid w:val="00B62821"/>
    <w:rsid w:val="00C07D32"/>
    <w:rsid w:val="00CA72E3"/>
    <w:rsid w:val="00CB7FB4"/>
    <w:rsid w:val="00CC4A46"/>
    <w:rsid w:val="00CF0064"/>
    <w:rsid w:val="00D16F89"/>
    <w:rsid w:val="00D54808"/>
    <w:rsid w:val="00D9388B"/>
    <w:rsid w:val="00DA20BE"/>
    <w:rsid w:val="00DE11D2"/>
    <w:rsid w:val="00E03F2B"/>
    <w:rsid w:val="00ED6633"/>
    <w:rsid w:val="00F42D05"/>
    <w:rsid w:val="00F91EDE"/>
    <w:rsid w:val="00F94024"/>
    <w:rsid w:val="00F944A2"/>
    <w:rsid w:val="00FB65E9"/>
    <w:rsid w:val="00FF3EFC"/>
    <w:rsid w:val="00FF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679D63"/>
  <w15:docId w15:val="{622501B3-8FC8-4F85-9030-CCDD5BD41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B0B"/>
    <w:pPr>
      <w:spacing w:after="5" w:line="250" w:lineRule="auto"/>
      <w:ind w:left="360" w:firstLine="2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6D5B0B"/>
    <w:pPr>
      <w:keepNext/>
      <w:keepLines/>
      <w:spacing w:after="5" w:line="250" w:lineRule="auto"/>
      <w:ind w:left="73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D5B0B"/>
    <w:rPr>
      <w:rFonts w:ascii="Arial" w:eastAsia="Arial" w:hAnsi="Arial" w:cs="Arial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A21A1F"/>
    <w:pPr>
      <w:ind w:left="720"/>
      <w:contextualSpacing/>
    </w:pPr>
  </w:style>
  <w:style w:type="paragraph" w:customStyle="1" w:styleId="p1">
    <w:name w:val="p1"/>
    <w:basedOn w:val="Normal"/>
    <w:rsid w:val="003A4202"/>
    <w:pPr>
      <w:spacing w:after="0" w:line="240" w:lineRule="auto"/>
      <w:ind w:left="0" w:firstLine="0"/>
      <w:jc w:val="left"/>
    </w:pPr>
    <w:rPr>
      <w:rFonts w:eastAsia="Times New Roman"/>
      <w:sz w:val="18"/>
      <w:szCs w:val="18"/>
      <w:lang w:eastAsia="zh-CN"/>
    </w:rPr>
  </w:style>
  <w:style w:type="character" w:customStyle="1" w:styleId="s1">
    <w:name w:val="s1"/>
    <w:basedOn w:val="DefaultParagraphFont"/>
    <w:rsid w:val="000F55CE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8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1F013C-753E-42CD-B324-CD4B215C2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SCW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Savastano Amy (Glebe Surgery)</dc:creator>
  <cp:lastModifiedBy>WESTRUP, Joanne (GLEBE SURGERY)</cp:lastModifiedBy>
  <cp:revision>2</cp:revision>
  <dcterms:created xsi:type="dcterms:W3CDTF">2026-04-21T09:26:00Z</dcterms:created>
  <dcterms:modified xsi:type="dcterms:W3CDTF">2026-04-21T09:26:00Z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b282a021ca215f3fbbfc6a674127049a8aa27fa6a23f678d05de442d874f584f</vt:lpwstr>
  </property>
</Properties>
</file>